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10F1" w:rsidRDefault="00000000">
      <w:pPr>
        <w:jc w:val="center"/>
        <w:rPr>
          <w:b/>
          <w:sz w:val="40"/>
          <w:szCs w:val="40"/>
        </w:rPr>
      </w:pPr>
      <w:r>
        <w:rPr>
          <w:b/>
          <w:sz w:val="40"/>
          <w:szCs w:val="40"/>
        </w:rPr>
        <w:t>ERIN ELIZABETH FINN, M.P.H.</w:t>
      </w:r>
    </w:p>
    <w:p w14:paraId="00000002" w14:textId="28A3F832" w:rsidR="003310F1" w:rsidRDefault="00000000">
      <w:pPr>
        <w:jc w:val="center"/>
        <w:rPr>
          <w:b/>
        </w:rPr>
      </w:pPr>
      <w:r>
        <w:rPr>
          <w:b/>
        </w:rPr>
        <w:t xml:space="preserve">(248) 891-8832 </w:t>
      </w:r>
      <w:r>
        <w:rPr>
          <w:rFonts w:ascii="Calibri" w:eastAsia="Calibri" w:hAnsi="Calibri" w:cs="Calibri"/>
          <w:b/>
        </w:rPr>
        <w:t>·</w:t>
      </w:r>
      <w:r>
        <w:rPr>
          <w:b/>
        </w:rPr>
        <w:t xml:space="preserve"> erinfinn@umich.edu</w:t>
      </w:r>
    </w:p>
    <w:p w14:paraId="00000003" w14:textId="77777777" w:rsidR="003310F1" w:rsidRDefault="003310F1">
      <w:pPr>
        <w:rPr>
          <w:b/>
        </w:rPr>
      </w:pPr>
    </w:p>
    <w:p w14:paraId="00000004" w14:textId="77777777" w:rsidR="003310F1" w:rsidRDefault="00000000">
      <w:pPr>
        <w:rPr>
          <w:b/>
        </w:rPr>
      </w:pPr>
      <w:r>
        <w:rPr>
          <w:b/>
        </w:rPr>
        <w:t xml:space="preserve">EDUCATION       </w:t>
      </w:r>
    </w:p>
    <w:p w14:paraId="00000005" w14:textId="77777777" w:rsidR="003310F1" w:rsidRDefault="00000000">
      <w:pPr>
        <w:numPr>
          <w:ilvl w:val="0"/>
          <w:numId w:val="2"/>
        </w:numPr>
      </w:pPr>
      <w:r>
        <w:t>M.D. Candidate at the University of Michigan Medical School (Class of 2023)</w:t>
      </w:r>
    </w:p>
    <w:p w14:paraId="00000006" w14:textId="77777777" w:rsidR="003310F1" w:rsidRDefault="00000000">
      <w:pPr>
        <w:numPr>
          <w:ilvl w:val="1"/>
          <w:numId w:val="2"/>
        </w:numPr>
      </w:pPr>
      <w:r>
        <w:t>Applying into Neurology residency (Fall 2022)</w:t>
      </w:r>
    </w:p>
    <w:p w14:paraId="00000007" w14:textId="77777777" w:rsidR="003310F1" w:rsidRDefault="00000000">
      <w:pPr>
        <w:numPr>
          <w:ilvl w:val="1"/>
          <w:numId w:val="2"/>
        </w:numPr>
      </w:pPr>
      <w:r>
        <w:t>Enrolled in Scholarship of Teaching and Learning Path of Excellence</w:t>
      </w:r>
    </w:p>
    <w:p w14:paraId="00000008" w14:textId="77777777" w:rsidR="003310F1" w:rsidRDefault="00000000">
      <w:pPr>
        <w:numPr>
          <w:ilvl w:val="1"/>
          <w:numId w:val="2"/>
        </w:numPr>
      </w:pPr>
      <w:r>
        <w:t xml:space="preserve">Honors in all </w:t>
      </w:r>
      <w:proofErr w:type="gramStart"/>
      <w:r>
        <w:t>core</w:t>
      </w:r>
      <w:proofErr w:type="gramEnd"/>
      <w:r>
        <w:t xml:space="preserve"> clinical medical school clerkships, ICU and Hospitalist sub-internships, and Neurology Consults elective</w:t>
      </w:r>
    </w:p>
    <w:p w14:paraId="00000009" w14:textId="77777777" w:rsidR="003310F1" w:rsidRDefault="00000000">
      <w:pPr>
        <w:numPr>
          <w:ilvl w:val="1"/>
          <w:numId w:val="2"/>
        </w:numPr>
      </w:pPr>
      <w:r>
        <w:t>262 USMLE Step 1, 275 USMLE Step 2, 522 MCAT (99</w:t>
      </w:r>
      <w:r>
        <w:rPr>
          <w:vertAlign w:val="superscript"/>
        </w:rPr>
        <w:t>th</w:t>
      </w:r>
      <w:r>
        <w:t xml:space="preserve"> percentile)</w:t>
      </w:r>
    </w:p>
    <w:p w14:paraId="0000000A" w14:textId="77777777" w:rsidR="003310F1" w:rsidRDefault="00000000">
      <w:pPr>
        <w:numPr>
          <w:ilvl w:val="0"/>
          <w:numId w:val="2"/>
        </w:numPr>
      </w:pPr>
      <w:r>
        <w:t xml:space="preserve">M.P.H. in Epidemiology from the University of Michigan, Ann Arbor, School of Public Health (May 2019), 4.00 GPA </w:t>
      </w:r>
    </w:p>
    <w:p w14:paraId="0000000B" w14:textId="77777777" w:rsidR="003310F1" w:rsidRDefault="00000000">
      <w:pPr>
        <w:numPr>
          <w:ilvl w:val="0"/>
          <w:numId w:val="2"/>
        </w:numPr>
      </w:pPr>
      <w:r>
        <w:t xml:space="preserve">B.S. in Biochemistry with highest distinction from the University of Michigan, Ann Arbor, College of Literature, Science, and the Arts (April 2017), 3.977 GPA </w:t>
      </w:r>
    </w:p>
    <w:p w14:paraId="0000000C" w14:textId="77777777" w:rsidR="003310F1" w:rsidRDefault="003310F1">
      <w:pPr>
        <w:rPr>
          <w:b/>
        </w:rPr>
      </w:pPr>
    </w:p>
    <w:p w14:paraId="0000000D" w14:textId="77777777" w:rsidR="003310F1" w:rsidRDefault="00000000">
      <w:r>
        <w:rPr>
          <w:b/>
        </w:rPr>
        <w:t>AWARDS &amp; HONORS</w:t>
      </w:r>
    </w:p>
    <w:p w14:paraId="0000000E" w14:textId="77777777" w:rsidR="003310F1" w:rsidRDefault="00000000">
      <w:pPr>
        <w:numPr>
          <w:ilvl w:val="0"/>
          <w:numId w:val="3"/>
        </w:numPr>
      </w:pPr>
      <w:r>
        <w:t>UM Medical School Dean’s Award recipient</w:t>
      </w:r>
    </w:p>
    <w:p w14:paraId="0000000F" w14:textId="77777777" w:rsidR="003310F1" w:rsidRDefault="00000000">
      <w:pPr>
        <w:numPr>
          <w:ilvl w:val="0"/>
          <w:numId w:val="3"/>
        </w:numPr>
      </w:pPr>
      <w:r>
        <w:t>UM School of Public Health Dean’s Scholarship recipient</w:t>
      </w:r>
    </w:p>
    <w:p w14:paraId="00000010" w14:textId="77777777" w:rsidR="003310F1" w:rsidRDefault="00000000">
      <w:pPr>
        <w:numPr>
          <w:ilvl w:val="0"/>
          <w:numId w:val="3"/>
        </w:numPr>
      </w:pPr>
      <w:r>
        <w:t>2017 UM Chemistry department American Institute of Chemists Student Award in Biochemistry</w:t>
      </w:r>
    </w:p>
    <w:p w14:paraId="00000011" w14:textId="77777777" w:rsidR="003310F1" w:rsidRDefault="00000000">
      <w:pPr>
        <w:rPr>
          <w:b/>
        </w:rPr>
      </w:pPr>
      <w:r>
        <w:rPr>
          <w:b/>
        </w:rPr>
        <w:t xml:space="preserve"> </w:t>
      </w:r>
    </w:p>
    <w:p w14:paraId="00000012" w14:textId="77777777" w:rsidR="003310F1" w:rsidRDefault="00000000">
      <w:pPr>
        <w:rPr>
          <w:b/>
        </w:rPr>
      </w:pPr>
      <w:r>
        <w:rPr>
          <w:b/>
        </w:rPr>
        <w:t>PROJECTS</w:t>
      </w:r>
    </w:p>
    <w:p w14:paraId="00000013" w14:textId="77777777" w:rsidR="003310F1" w:rsidRDefault="00000000">
      <w:pPr>
        <w:numPr>
          <w:ilvl w:val="0"/>
          <w:numId w:val="1"/>
        </w:numPr>
      </w:pPr>
      <w:r>
        <w:t>Medical education experience:</w:t>
      </w:r>
    </w:p>
    <w:p w14:paraId="00000014" w14:textId="77777777" w:rsidR="003310F1" w:rsidRDefault="00000000">
      <w:pPr>
        <w:numPr>
          <w:ilvl w:val="1"/>
          <w:numId w:val="1"/>
        </w:numPr>
      </w:pPr>
      <w:r>
        <w:t>Medical education for non-medical laypersons</w:t>
      </w:r>
    </w:p>
    <w:p w14:paraId="00000015" w14:textId="77777777" w:rsidR="003310F1" w:rsidRDefault="00000000">
      <w:pPr>
        <w:numPr>
          <w:ilvl w:val="2"/>
          <w:numId w:val="1"/>
        </w:numPr>
      </w:pPr>
      <w:r>
        <w:t>Developing curricular intervention on relative energy deficiency in sport for high school endurance athletes with intention to formally assess impact of intervention on knowledge acquisition and behavior change during Fall 2022</w:t>
      </w:r>
    </w:p>
    <w:p w14:paraId="00000016" w14:textId="77777777" w:rsidR="003310F1" w:rsidRDefault="00000000">
      <w:pPr>
        <w:numPr>
          <w:ilvl w:val="1"/>
          <w:numId w:val="1"/>
        </w:numPr>
      </w:pPr>
      <w:r>
        <w:t>Medical education for medical learners</w:t>
      </w:r>
    </w:p>
    <w:p w14:paraId="00000017" w14:textId="77777777" w:rsidR="003310F1" w:rsidRDefault="00000000">
      <w:pPr>
        <w:numPr>
          <w:ilvl w:val="2"/>
          <w:numId w:val="1"/>
        </w:numPr>
      </w:pPr>
      <w:r>
        <w:t>Created content on basic epidemiology for an online course on the COVID-19 Pandemic at UM Medical School in Spring/Summer 2020</w:t>
      </w:r>
    </w:p>
    <w:p w14:paraId="00000018" w14:textId="77777777" w:rsidR="003310F1" w:rsidRDefault="00000000">
      <w:pPr>
        <w:numPr>
          <w:ilvl w:val="3"/>
          <w:numId w:val="1"/>
        </w:numPr>
      </w:pPr>
      <w:r>
        <w:t xml:space="preserve">Received a Professionalism Commendation from Deans C. Bradford, M. Daniel, S. Gay, T. Gay, R. </w:t>
      </w:r>
      <w:proofErr w:type="spellStart"/>
      <w:r>
        <w:t>Mangrulkar</w:t>
      </w:r>
      <w:proofErr w:type="spellEnd"/>
      <w:r>
        <w:t xml:space="preserve">, S. </w:t>
      </w:r>
      <w:proofErr w:type="spellStart"/>
      <w:r>
        <w:t>Monrad</w:t>
      </w:r>
      <w:proofErr w:type="spellEnd"/>
      <w:r>
        <w:t xml:space="preserve">, Dr. E. </w:t>
      </w:r>
      <w:proofErr w:type="spellStart"/>
      <w:r>
        <w:t>Losman</w:t>
      </w:r>
      <w:proofErr w:type="spellEnd"/>
      <w:r>
        <w:t xml:space="preserve">, and Ms. H. </w:t>
      </w:r>
      <w:proofErr w:type="spellStart"/>
      <w:r>
        <w:t>Wagenschutz</w:t>
      </w:r>
      <w:proofErr w:type="spellEnd"/>
      <w:r>
        <w:t xml:space="preserve"> for this endeavor</w:t>
      </w:r>
    </w:p>
    <w:p w14:paraId="00000019" w14:textId="77777777" w:rsidR="003310F1" w:rsidRDefault="00000000">
      <w:pPr>
        <w:numPr>
          <w:ilvl w:val="2"/>
          <w:numId w:val="1"/>
        </w:numPr>
      </w:pPr>
      <w:r>
        <w:t>Explored association between phase of medical school curriculum and learning resource choice among students Summer 2021 through Spring 2022</w:t>
      </w:r>
    </w:p>
    <w:p w14:paraId="0000001A" w14:textId="77777777" w:rsidR="003310F1" w:rsidRDefault="00000000">
      <w:pPr>
        <w:numPr>
          <w:ilvl w:val="2"/>
          <w:numId w:val="1"/>
        </w:numPr>
      </w:pPr>
      <w:r>
        <w:t>Developing curriculum on general nutrition for undergraduate medical learners during 2022-2023 school year</w:t>
      </w:r>
    </w:p>
    <w:p w14:paraId="0000001B" w14:textId="77777777" w:rsidR="003310F1" w:rsidRDefault="00000000">
      <w:pPr>
        <w:numPr>
          <w:ilvl w:val="1"/>
          <w:numId w:val="1"/>
        </w:numPr>
      </w:pPr>
      <w:r>
        <w:t>Medical education for neurology</w:t>
      </w:r>
    </w:p>
    <w:p w14:paraId="0000001C" w14:textId="77777777" w:rsidR="003310F1" w:rsidRDefault="00000000">
      <w:pPr>
        <w:numPr>
          <w:ilvl w:val="2"/>
          <w:numId w:val="1"/>
        </w:numPr>
      </w:pPr>
      <w:r>
        <w:t xml:space="preserve">Creating a short educational video on “Approach to a First Time Seizure” for medical student </w:t>
      </w:r>
      <w:proofErr w:type="spellStart"/>
      <w:r>
        <w:t>NeuroBytes</w:t>
      </w:r>
      <w:proofErr w:type="spellEnd"/>
      <w:r>
        <w:t xml:space="preserve"> series by the American Association for Neurology (Summer 2022)</w:t>
      </w:r>
    </w:p>
    <w:p w14:paraId="0000001D" w14:textId="77777777" w:rsidR="003310F1" w:rsidRDefault="00000000">
      <w:pPr>
        <w:numPr>
          <w:ilvl w:val="2"/>
          <w:numId w:val="1"/>
        </w:numPr>
      </w:pPr>
      <w:r>
        <w:lastRenderedPageBreak/>
        <w:t>Accepted into UM’s Crosby Apprenticeship for Neurology Education, with intention of creating a neurology education intervention during the 2022-2023 school year</w:t>
      </w:r>
    </w:p>
    <w:p w14:paraId="0000001E" w14:textId="77777777" w:rsidR="003310F1" w:rsidRDefault="00000000">
      <w:pPr>
        <w:numPr>
          <w:ilvl w:val="0"/>
          <w:numId w:val="1"/>
        </w:numPr>
      </w:pPr>
      <w:r>
        <w:t>Women’s health and endurance sports:</w:t>
      </w:r>
    </w:p>
    <w:p w14:paraId="0000001F" w14:textId="77777777" w:rsidR="003310F1" w:rsidRDefault="00000000">
      <w:pPr>
        <w:numPr>
          <w:ilvl w:val="1"/>
          <w:numId w:val="1"/>
        </w:numPr>
      </w:pPr>
      <w:r>
        <w:t>Explored the association between iron deficiency anemia and low energy availability as an indicator of relative energy deficiency in sport for M.P.H. Epidemiology capstone project and beyond (Spring 2018-Fall 2021)</w:t>
      </w:r>
    </w:p>
    <w:p w14:paraId="00000020" w14:textId="77777777" w:rsidR="003310F1" w:rsidRDefault="00000000">
      <w:pPr>
        <w:numPr>
          <w:ilvl w:val="0"/>
          <w:numId w:val="1"/>
        </w:numPr>
      </w:pPr>
      <w:r>
        <w:t>UM Orthopedic Research Lab:</w:t>
      </w:r>
    </w:p>
    <w:p w14:paraId="00000021" w14:textId="77777777" w:rsidR="003310F1" w:rsidRDefault="00000000">
      <w:pPr>
        <w:numPr>
          <w:ilvl w:val="1"/>
          <w:numId w:val="1"/>
        </w:numPr>
      </w:pPr>
      <w:r>
        <w:t xml:space="preserve">Worked under Ken </w:t>
      </w:r>
      <w:proofErr w:type="spellStart"/>
      <w:r>
        <w:t>Kozloff</w:t>
      </w:r>
      <w:proofErr w:type="spellEnd"/>
      <w:r>
        <w:t xml:space="preserve">, Ph.D., and Ron </w:t>
      </w:r>
      <w:proofErr w:type="spellStart"/>
      <w:r>
        <w:t>Zernicke</w:t>
      </w:r>
      <w:proofErr w:type="spellEnd"/>
      <w:r>
        <w:t>, Ph.D., to study effects of bone phenotype and stress on bone adaptation in 2017-2019</w:t>
      </w:r>
    </w:p>
    <w:p w14:paraId="00000022" w14:textId="77777777" w:rsidR="003310F1" w:rsidRDefault="00000000">
      <w:pPr>
        <w:numPr>
          <w:ilvl w:val="1"/>
          <w:numId w:val="1"/>
        </w:numPr>
      </w:pPr>
      <w:r>
        <w:t>Internship in research on stress fractures in endurance athletes and bone health with public outreach aim during Summer 2018</w:t>
      </w:r>
    </w:p>
    <w:p w14:paraId="00000023" w14:textId="77777777" w:rsidR="003310F1" w:rsidRDefault="003310F1"/>
    <w:p w14:paraId="00000024" w14:textId="77777777" w:rsidR="003310F1" w:rsidRDefault="00000000">
      <w:pPr>
        <w:rPr>
          <w:b/>
        </w:rPr>
      </w:pPr>
      <w:r>
        <w:rPr>
          <w:b/>
        </w:rPr>
        <w:t>PUBLICATIONS</w:t>
      </w:r>
    </w:p>
    <w:p w14:paraId="00000025" w14:textId="77777777" w:rsidR="003310F1" w:rsidRDefault="00000000">
      <w:pPr>
        <w:numPr>
          <w:ilvl w:val="0"/>
          <w:numId w:val="1"/>
        </w:numPr>
      </w:pPr>
      <w:r>
        <w:t xml:space="preserve">First author of “Markers of Low Iron Status Are Associated with Female Athlete Triad Risk Factors” in </w:t>
      </w:r>
      <w:r>
        <w:rPr>
          <w:i/>
        </w:rPr>
        <w:t>Medicine and Science in Sports and Exercise</w:t>
      </w:r>
      <w:r>
        <w:t xml:space="preserve">, 2021 Sep 1;53(9):1969-1974. </w:t>
      </w:r>
      <w:proofErr w:type="spellStart"/>
      <w:r>
        <w:t>doi</w:t>
      </w:r>
      <w:proofErr w:type="spellEnd"/>
      <w:r>
        <w:t>: 10.1249/MSS.0000000000002660. PMID: 33731653.</w:t>
      </w:r>
    </w:p>
    <w:p w14:paraId="00000026" w14:textId="77777777" w:rsidR="003310F1" w:rsidRDefault="00000000">
      <w:pPr>
        <w:numPr>
          <w:ilvl w:val="0"/>
          <w:numId w:val="1"/>
        </w:numPr>
      </w:pPr>
      <w:r>
        <w:t xml:space="preserve">Co-author of chapter on bone stress injuries in </w:t>
      </w:r>
      <w:r>
        <w:rPr>
          <w:i/>
        </w:rPr>
        <w:t>Principles of Orthopedic Practice for Primary Care Providers</w:t>
      </w:r>
      <w:r>
        <w:t xml:space="preserve">. 2021. </w:t>
      </w:r>
      <w:proofErr w:type="spellStart"/>
      <w:r>
        <w:t>doi</w:t>
      </w:r>
      <w:proofErr w:type="spellEnd"/>
      <w:r>
        <w:t>: 10.1007/978-3-030-74625-4.</w:t>
      </w:r>
    </w:p>
    <w:p w14:paraId="00000027" w14:textId="77777777" w:rsidR="003310F1" w:rsidRDefault="00000000">
      <w:pPr>
        <w:numPr>
          <w:ilvl w:val="0"/>
          <w:numId w:val="1"/>
        </w:numPr>
        <w:rPr>
          <w:b/>
        </w:rPr>
      </w:pPr>
      <w:r>
        <w:t xml:space="preserve">First author of “Brave new E-world: Medical students' preferences for and usage of electronic learning resources during two different phases of their education” in FASEB </w:t>
      </w:r>
      <w:proofErr w:type="spellStart"/>
      <w:r>
        <w:t>BioAdvances</w:t>
      </w:r>
      <w:proofErr w:type="spellEnd"/>
      <w:r>
        <w:t>, accepted for publication in December 2021</w:t>
      </w:r>
    </w:p>
    <w:p w14:paraId="00000028" w14:textId="77777777" w:rsidR="003310F1" w:rsidRDefault="00000000">
      <w:pPr>
        <w:numPr>
          <w:ilvl w:val="1"/>
          <w:numId w:val="1"/>
        </w:numPr>
      </w:pPr>
      <w:r>
        <w:t xml:space="preserve">Presented research at </w:t>
      </w:r>
      <w:hyperlink r:id="rId6">
        <w:r>
          <w:rPr>
            <w:color w:val="1155CC"/>
            <w:u w:val="single"/>
          </w:rPr>
          <w:t>PRISM</w:t>
        </w:r>
      </w:hyperlink>
      <w:r>
        <w:t xml:space="preserve"> in March 2022</w:t>
      </w:r>
    </w:p>
    <w:p w14:paraId="00000029" w14:textId="3575599A" w:rsidR="003310F1" w:rsidRDefault="00000000">
      <w:pPr>
        <w:numPr>
          <w:ilvl w:val="1"/>
          <w:numId w:val="1"/>
        </w:numPr>
      </w:pPr>
      <w:r>
        <w:t>Paper accepted for poster presentations at Experimental Biology 2022 and International Association of Medical Science Educators 2022</w:t>
      </w:r>
    </w:p>
    <w:p w14:paraId="71FB2EB3" w14:textId="24BF1793" w:rsidR="005A1B77" w:rsidRDefault="005A1B77" w:rsidP="005A1B77">
      <w:pPr>
        <w:numPr>
          <w:ilvl w:val="0"/>
          <w:numId w:val="1"/>
        </w:numPr>
      </w:pPr>
      <w:r>
        <w:t xml:space="preserve">Author of poem for medical student journal: </w:t>
      </w:r>
      <w:r w:rsidRPr="005A1B77">
        <w:t xml:space="preserve">Finn, E. (In press). An oxymoron. </w:t>
      </w:r>
      <w:r w:rsidRPr="005A1B77">
        <w:rPr>
          <w:i/>
          <w:iCs/>
        </w:rPr>
        <w:t>Bemused</w:t>
      </w:r>
      <w:r w:rsidRPr="005A1B77">
        <w:t>. </w:t>
      </w:r>
    </w:p>
    <w:p w14:paraId="0000002A" w14:textId="77777777" w:rsidR="003310F1" w:rsidRDefault="003310F1">
      <w:pPr>
        <w:rPr>
          <w:b/>
        </w:rPr>
      </w:pPr>
    </w:p>
    <w:p w14:paraId="0000002B" w14:textId="77777777" w:rsidR="003310F1" w:rsidRDefault="00000000">
      <w:pPr>
        <w:rPr>
          <w:b/>
        </w:rPr>
      </w:pPr>
      <w:r>
        <w:rPr>
          <w:b/>
        </w:rPr>
        <w:t>ABSTRACTS/POSTERS</w:t>
      </w:r>
    </w:p>
    <w:p w14:paraId="0000002C" w14:textId="77777777" w:rsidR="003310F1" w:rsidRDefault="00000000">
      <w:pPr>
        <w:numPr>
          <w:ilvl w:val="0"/>
          <w:numId w:val="1"/>
        </w:numPr>
      </w:pPr>
      <w:r>
        <w:t>First author of “Female Rats Bred for Adaptive Response to Aerobic Training are Protected Against Age-Associated Trabecular Bone Loss” poster at the 2019 Annual Meeting of the Orthopedic Research Society</w:t>
      </w:r>
    </w:p>
    <w:p w14:paraId="0000002D" w14:textId="77777777" w:rsidR="003310F1" w:rsidRDefault="003310F1">
      <w:pPr>
        <w:rPr>
          <w:b/>
        </w:rPr>
      </w:pPr>
    </w:p>
    <w:p w14:paraId="0000002E" w14:textId="77777777" w:rsidR="003310F1" w:rsidRDefault="00000000">
      <w:r>
        <w:rPr>
          <w:b/>
        </w:rPr>
        <w:t>EXTRACURRICULAR ACTIVITIES</w:t>
      </w:r>
    </w:p>
    <w:p w14:paraId="0000002F" w14:textId="77777777" w:rsidR="003310F1" w:rsidRDefault="00000000">
      <w:pPr>
        <w:numPr>
          <w:ilvl w:val="0"/>
          <w:numId w:val="1"/>
        </w:numPr>
      </w:pPr>
      <w:r>
        <w:t>Volunteering and community engagement:</w:t>
      </w:r>
    </w:p>
    <w:p w14:paraId="00000030" w14:textId="77777777" w:rsidR="003310F1" w:rsidRDefault="00000000">
      <w:pPr>
        <w:numPr>
          <w:ilvl w:val="1"/>
          <w:numId w:val="1"/>
        </w:numPr>
      </w:pPr>
      <w:r>
        <w:t>Spearheaded</w:t>
      </w:r>
      <w:hyperlink r:id="rId7">
        <w:r>
          <w:t xml:space="preserve"> </w:t>
        </w:r>
      </w:hyperlink>
      <w:hyperlink r:id="rId8">
        <w:r>
          <w:rPr>
            <w:color w:val="0563C1"/>
            <w:u w:val="single"/>
          </w:rPr>
          <w:t>campaign</w:t>
        </w:r>
      </w:hyperlink>
      <w:r>
        <w:t xml:space="preserve"> for Michigan Athletics to award proper varsity jackets to women letterwinners who had been denied them in the 1970s-1990s (Spring-Summer 2018)</w:t>
      </w:r>
    </w:p>
    <w:p w14:paraId="00000031" w14:textId="77777777" w:rsidR="003310F1" w:rsidRDefault="00000000">
      <w:pPr>
        <w:numPr>
          <w:ilvl w:val="1"/>
          <w:numId w:val="1"/>
        </w:numPr>
      </w:pPr>
      <w:r>
        <w:t>Mental health advocate:</w:t>
      </w:r>
    </w:p>
    <w:p w14:paraId="00000032" w14:textId="77777777" w:rsidR="003310F1" w:rsidRDefault="00000000">
      <w:pPr>
        <w:numPr>
          <w:ilvl w:val="2"/>
          <w:numId w:val="1"/>
        </w:numPr>
      </w:pPr>
      <w:r>
        <w:t>Worked with Athletes Connected to write and</w:t>
      </w:r>
      <w:hyperlink r:id="rId9">
        <w:r>
          <w:t xml:space="preserve"> </w:t>
        </w:r>
      </w:hyperlink>
      <w:hyperlink r:id="rId10">
        <w:r>
          <w:rPr>
            <w:color w:val="0563C1"/>
            <w:u w:val="single"/>
          </w:rPr>
          <w:t>film</w:t>
        </w:r>
      </w:hyperlink>
      <w:r>
        <w:t xml:space="preserve"> a video telling my story to treat my mental health issues and share resources (Fall 2017-Winter 2018)</w:t>
      </w:r>
    </w:p>
    <w:p w14:paraId="00000033" w14:textId="77777777" w:rsidR="003310F1" w:rsidRDefault="00000000">
      <w:pPr>
        <w:numPr>
          <w:ilvl w:val="2"/>
          <w:numId w:val="1"/>
        </w:numPr>
      </w:pPr>
      <w:r>
        <w:t>Used athletic platform to connect with those suffering with mental health issues</w:t>
      </w:r>
    </w:p>
    <w:p w14:paraId="00000034" w14:textId="77777777" w:rsidR="003310F1" w:rsidRDefault="00000000">
      <w:pPr>
        <w:numPr>
          <w:ilvl w:val="2"/>
          <w:numId w:val="1"/>
        </w:numPr>
      </w:pPr>
      <w:r>
        <w:lastRenderedPageBreak/>
        <w:t>Regularly update blog focusing on wellbeing, using platform as medical student-athlete</w:t>
      </w:r>
    </w:p>
    <w:p w14:paraId="00000035" w14:textId="77777777" w:rsidR="003310F1" w:rsidRDefault="00000000">
      <w:pPr>
        <w:numPr>
          <w:ilvl w:val="1"/>
          <w:numId w:val="1"/>
        </w:numPr>
      </w:pPr>
      <w:r>
        <w:t>Community enrichment volunteer at Glacier Hills Nursing Home (Summer 2018-Spring 2020)</w:t>
      </w:r>
    </w:p>
    <w:p w14:paraId="00000036" w14:textId="77777777" w:rsidR="003310F1" w:rsidRDefault="00000000">
      <w:pPr>
        <w:numPr>
          <w:ilvl w:val="1"/>
          <w:numId w:val="1"/>
        </w:numPr>
      </w:pPr>
      <w:r>
        <w:t>Sunday School teacher at Grace Church Ann Arbor (Winter 2018-Spring 2020)</w:t>
      </w:r>
    </w:p>
    <w:p w14:paraId="00000037" w14:textId="77777777" w:rsidR="003310F1" w:rsidRDefault="00000000">
      <w:pPr>
        <w:numPr>
          <w:ilvl w:val="1"/>
          <w:numId w:val="1"/>
        </w:numPr>
      </w:pPr>
      <w:r>
        <w:t>Hold seminars with relevant research and applicable tips to women’s high school distance runners on health and nutrition (beginning Summer 2019)</w:t>
      </w:r>
    </w:p>
    <w:p w14:paraId="00000038" w14:textId="77777777" w:rsidR="003310F1" w:rsidRDefault="00000000">
      <w:pPr>
        <w:numPr>
          <w:ilvl w:val="1"/>
          <w:numId w:val="1"/>
        </w:numPr>
      </w:pPr>
      <w:r>
        <w:t>Hope Clinic medical student volunteer (Fall 2019-Winter 2020)</w:t>
      </w:r>
    </w:p>
    <w:p w14:paraId="00000039" w14:textId="77777777" w:rsidR="003310F1" w:rsidRDefault="00000000">
      <w:pPr>
        <w:numPr>
          <w:ilvl w:val="1"/>
          <w:numId w:val="1"/>
        </w:numPr>
      </w:pPr>
      <w:r>
        <w:t>Executive board member of Creating Adventurous and Mindful Physicians, a medical student group organizing camping trips for incoming and current medical students (Fall 2019-Summer 2020)</w:t>
      </w:r>
    </w:p>
    <w:p w14:paraId="0000003A" w14:textId="77777777" w:rsidR="003310F1" w:rsidRDefault="00000000">
      <w:pPr>
        <w:numPr>
          <w:ilvl w:val="1"/>
          <w:numId w:val="1"/>
        </w:numPr>
      </w:pPr>
      <w:r>
        <w:t>Weekly volunteer at St. Andrew’s Breakfast Program (Fall 2021-present)</w:t>
      </w:r>
    </w:p>
    <w:p w14:paraId="0000003B" w14:textId="77777777" w:rsidR="003310F1" w:rsidRDefault="00000000">
      <w:pPr>
        <w:numPr>
          <w:ilvl w:val="0"/>
          <w:numId w:val="1"/>
        </w:numPr>
      </w:pPr>
      <w:r>
        <w:t>Hobbies and interests:</w:t>
      </w:r>
    </w:p>
    <w:p w14:paraId="0000003C" w14:textId="77777777" w:rsidR="003310F1" w:rsidRDefault="00000000">
      <w:pPr>
        <w:numPr>
          <w:ilvl w:val="1"/>
          <w:numId w:val="1"/>
        </w:numPr>
      </w:pPr>
      <w:r>
        <w:t>Spirituality</w:t>
      </w:r>
    </w:p>
    <w:p w14:paraId="0000003D" w14:textId="77777777" w:rsidR="003310F1" w:rsidRDefault="00000000">
      <w:pPr>
        <w:numPr>
          <w:ilvl w:val="1"/>
          <w:numId w:val="1"/>
        </w:numPr>
      </w:pPr>
      <w:r>
        <w:t>Running</w:t>
      </w:r>
    </w:p>
    <w:p w14:paraId="0000003E" w14:textId="77777777" w:rsidR="003310F1" w:rsidRDefault="00000000">
      <w:pPr>
        <w:numPr>
          <w:ilvl w:val="2"/>
          <w:numId w:val="1"/>
        </w:numPr>
      </w:pPr>
      <w:r>
        <w:t>UM Varsity Track and Field/Cross Country Alumna</w:t>
      </w:r>
    </w:p>
    <w:p w14:paraId="0000003F" w14:textId="77777777" w:rsidR="003310F1" w:rsidRDefault="00000000">
      <w:pPr>
        <w:numPr>
          <w:ilvl w:val="2"/>
          <w:numId w:val="1"/>
        </w:numPr>
      </w:pPr>
      <w:r>
        <w:t>Major Awards: AAU Sullivan Award Finalist, Big Ten Medal of Honor 2018, 2019 Team Captain</w:t>
      </w:r>
    </w:p>
    <w:p w14:paraId="00000040" w14:textId="77777777" w:rsidR="003310F1" w:rsidRDefault="00000000">
      <w:pPr>
        <w:numPr>
          <w:ilvl w:val="2"/>
          <w:numId w:val="1"/>
        </w:numPr>
      </w:pPr>
      <w:r>
        <w:t>Nine-time NCAA All-American, five-time Big Ten Athlete of the Year, ten-time Big Ten Champion, nine-time First Team All-Big Ten</w:t>
      </w:r>
    </w:p>
    <w:p w14:paraId="00000041" w14:textId="77777777" w:rsidR="003310F1" w:rsidRDefault="00000000">
      <w:pPr>
        <w:numPr>
          <w:ilvl w:val="2"/>
          <w:numId w:val="1"/>
        </w:numPr>
      </w:pPr>
      <w:r>
        <w:t>Academic Awards: CoSIDA Academic All-American of the Year for NCAA Division I Women’s Track/Cross Country 2017, four-time Lindsey Gallo Track and Field Student-Athlete of the Year</w:t>
      </w:r>
    </w:p>
    <w:p w14:paraId="00000042" w14:textId="77777777" w:rsidR="003310F1" w:rsidRDefault="003310F1"/>
    <w:sectPr w:rsidR="003310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6B5A"/>
    <w:multiLevelType w:val="multilevel"/>
    <w:tmpl w:val="3DDA3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F75DB0"/>
    <w:multiLevelType w:val="multilevel"/>
    <w:tmpl w:val="E988B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2827D2"/>
    <w:multiLevelType w:val="multilevel"/>
    <w:tmpl w:val="B8788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6648937">
    <w:abstractNumId w:val="1"/>
  </w:num>
  <w:num w:numId="2" w16cid:durableId="466510327">
    <w:abstractNumId w:val="2"/>
  </w:num>
  <w:num w:numId="3" w16cid:durableId="1748067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F1"/>
    <w:rsid w:val="003310F1"/>
    <w:rsid w:val="005A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08B81"/>
  <w15:docId w15:val="{5062A26C-ED81-214D-B658-106B2C5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3724A"/>
    <w:rPr>
      <w:sz w:val="16"/>
      <w:szCs w:val="16"/>
    </w:rPr>
  </w:style>
  <w:style w:type="paragraph" w:styleId="CommentText">
    <w:name w:val="annotation text"/>
    <w:basedOn w:val="Normal"/>
    <w:link w:val="CommentTextChar"/>
    <w:uiPriority w:val="99"/>
    <w:semiHidden/>
    <w:unhideWhenUsed/>
    <w:rsid w:val="00D3724A"/>
    <w:pPr>
      <w:spacing w:line="240" w:lineRule="auto"/>
    </w:pPr>
    <w:rPr>
      <w:sz w:val="20"/>
      <w:szCs w:val="20"/>
    </w:rPr>
  </w:style>
  <w:style w:type="character" w:customStyle="1" w:styleId="CommentTextChar">
    <w:name w:val="Comment Text Char"/>
    <w:basedOn w:val="DefaultParagraphFont"/>
    <w:link w:val="CommentText"/>
    <w:uiPriority w:val="99"/>
    <w:semiHidden/>
    <w:rsid w:val="00D3724A"/>
    <w:rPr>
      <w:sz w:val="20"/>
      <w:szCs w:val="20"/>
    </w:rPr>
  </w:style>
  <w:style w:type="paragraph" w:styleId="CommentSubject">
    <w:name w:val="annotation subject"/>
    <w:basedOn w:val="CommentText"/>
    <w:next w:val="CommentText"/>
    <w:link w:val="CommentSubjectChar"/>
    <w:uiPriority w:val="99"/>
    <w:semiHidden/>
    <w:unhideWhenUsed/>
    <w:rsid w:val="00D3724A"/>
    <w:rPr>
      <w:b/>
      <w:bCs/>
    </w:rPr>
  </w:style>
  <w:style w:type="character" w:customStyle="1" w:styleId="CommentSubjectChar">
    <w:name w:val="Comment Subject Char"/>
    <w:basedOn w:val="CommentTextChar"/>
    <w:link w:val="CommentSubject"/>
    <w:uiPriority w:val="99"/>
    <w:semiHidden/>
    <w:rsid w:val="00D372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chigandaily.com/womens-track-and-field/erin-finn-varsity-jackets-inequality/" TargetMode="External"/><Relationship Id="rId3" Type="http://schemas.openxmlformats.org/officeDocument/2006/relationships/styles" Target="styles.xml"/><Relationship Id="rId7" Type="http://schemas.openxmlformats.org/officeDocument/2006/relationships/hyperlink" Target="https://www.michigandaily.com/womens-track-and-field/erin-finn-varsity-jackets-inequalit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2.highmarksce.com/micme/index.cfm?do=pln.viewActivity&amp;plannerID=395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thletesconnected.umich.edu/all-american-runner-finn-highlighted-in-video-about-recurring-injury/" TargetMode="External"/><Relationship Id="rId4" Type="http://schemas.openxmlformats.org/officeDocument/2006/relationships/settings" Target="settings.xml"/><Relationship Id="rId9" Type="http://schemas.openxmlformats.org/officeDocument/2006/relationships/hyperlink" Target="https://athletesconnected.umich.edu/all-american-runner-finn-highlighted-in-video-about-recurring-inj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T3eFT+xegwuoTyK6g2KP+yUmyg==">AMUW2mVj5PV/N7wYsuAP3rCL7WfyuktyGSqHIl1mY1ikwqNuf9SSpeYv8sR57WMEp6/C5HmJkQROothob776nUc9RZjc3sxecC+JobO1FXHVm7eToBOGHyk=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Brittany</dc:creator>
  <cp:lastModifiedBy>Finn, Erin</cp:lastModifiedBy>
  <cp:revision>2</cp:revision>
  <dcterms:created xsi:type="dcterms:W3CDTF">2022-05-09T20:35:00Z</dcterms:created>
  <dcterms:modified xsi:type="dcterms:W3CDTF">2022-11-12T16:20:00Z</dcterms:modified>
</cp:coreProperties>
</file>